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F8" w:rsidRPr="00892FF8" w:rsidRDefault="00892FF8" w:rsidP="00892FF8">
      <w:pPr>
        <w:spacing w:after="0" w:line="240" w:lineRule="auto"/>
        <w:jc w:val="right"/>
        <w:rPr>
          <w:rFonts w:ascii="Times New Roman" w:hAnsi="Times New Roman" w:cs="Times New Roman"/>
          <w:bCs/>
          <w:vanish/>
          <w:lang w:eastAsia="ru-RU"/>
          <w:specVanish/>
        </w:rPr>
      </w:pPr>
      <w:r w:rsidRPr="00892FF8">
        <w:rPr>
          <w:rFonts w:ascii="Times New Roman" w:hAnsi="Times New Roman" w:cs="Times New Roman"/>
          <w:bCs/>
          <w:lang w:eastAsia="ru-RU"/>
        </w:rPr>
        <w:t>Приложение №2</w:t>
      </w:r>
    </w:p>
    <w:p w:rsidR="00A17255" w:rsidRDefault="00892FF8" w:rsidP="004942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8B7323" w:rsidRPr="00B52699" w:rsidRDefault="008B7323" w:rsidP="004942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2699">
        <w:rPr>
          <w:rFonts w:ascii="Times New Roman" w:hAnsi="Times New Roman" w:cs="Times New Roman"/>
          <w:b/>
          <w:bCs/>
          <w:lang w:eastAsia="ru-RU"/>
        </w:rPr>
        <w:t>ПЕРЕЧЕНЬ ДОКУМЕНТОВ И НЕОБХОДИМЫЙ ОБЪЕМ ОБСЛЕДОВАНИЯ</w:t>
      </w:r>
    </w:p>
    <w:p w:rsidR="008B7323" w:rsidRPr="00B52699" w:rsidRDefault="008B7323" w:rsidP="004942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52699">
        <w:rPr>
          <w:rFonts w:ascii="Times New Roman" w:hAnsi="Times New Roman" w:cs="Times New Roman"/>
          <w:b/>
          <w:bCs/>
          <w:lang w:eastAsia="ru-RU"/>
        </w:rPr>
        <w:t xml:space="preserve">ДЛЯ ГОСПИТАЛИЗАЦИИ В ХИРУРГИЧЕСКИЙ СТАЦИОНАР НА ПЛАНОВОЕ ОПЕРАТИВНОЕ ЛЕЧЕНИЕ </w:t>
      </w:r>
    </w:p>
    <w:p w:rsidR="008B7323" w:rsidRPr="00B52699" w:rsidRDefault="008B7323" w:rsidP="004942EC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B52699">
        <w:rPr>
          <w:rFonts w:ascii="Times New Roman" w:hAnsi="Times New Roman" w:cs="Times New Roman"/>
          <w:bCs/>
          <w:lang w:eastAsia="ru-RU"/>
        </w:rPr>
        <w:t>(основание: приказы Министерства здравоохранения и социального развития РФ об утверждении ста</w:t>
      </w:r>
      <w:r w:rsidRPr="00B52699">
        <w:rPr>
          <w:rFonts w:ascii="Times New Roman" w:hAnsi="Times New Roman" w:cs="Times New Roman"/>
          <w:bCs/>
          <w:lang w:eastAsia="ru-RU"/>
        </w:rPr>
        <w:t>н</w:t>
      </w:r>
      <w:r w:rsidR="00434469">
        <w:rPr>
          <w:rFonts w:ascii="Times New Roman" w:hAnsi="Times New Roman" w:cs="Times New Roman"/>
          <w:bCs/>
          <w:lang w:eastAsia="ru-RU"/>
        </w:rPr>
        <w:t>дартов медицинской помощи детям</w:t>
      </w:r>
      <w:r>
        <w:rPr>
          <w:rFonts w:ascii="Times New Roman" w:hAnsi="Times New Roman" w:cs="Times New Roman"/>
          <w:bCs/>
          <w:lang w:eastAsia="ru-RU"/>
        </w:rPr>
        <w:t>)</w:t>
      </w:r>
      <w:r w:rsidRPr="00B52699">
        <w:rPr>
          <w:rFonts w:ascii="Times New Roman" w:hAnsi="Times New Roman" w:cs="Times New Roman"/>
          <w:bCs/>
          <w:lang w:eastAsia="ru-RU"/>
        </w:rPr>
        <w:t>.</w:t>
      </w:r>
    </w:p>
    <w:p w:rsidR="008B7323" w:rsidRPr="00A47EB9" w:rsidRDefault="008B7323" w:rsidP="004942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4"/>
        <w:gridCol w:w="8339"/>
        <w:gridCol w:w="1354"/>
      </w:tblGrid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Перечень документов и исследований.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7E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Номерное направление установленного образца от участкового педиатра или врача-специалиста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Документ, подтверждающий законность представителя, сопровождающего ребенка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Копия полиса ОМС.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Копия свидетельства о рождении.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Копия СНИЛС (пенсионное страховое свидетельство).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3" w:type="pct"/>
          </w:tcPr>
          <w:p w:rsidR="008B7323" w:rsidRPr="00A47EB9" w:rsidRDefault="008B7323" w:rsidP="00A172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Справка из СЭС об отсутствии контактов с инфекционными больными в течени</w:t>
            </w:r>
            <w:r w:rsidR="00A17255">
              <w:rPr>
                <w:rFonts w:ascii="Times New Roman" w:hAnsi="Times New Roman" w:cs="Times New Roman"/>
                <w:lang w:eastAsia="ru-RU"/>
              </w:rPr>
              <w:t>е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21 дня по месту жительства и учебы (основание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осуществляющим медицинскую деятельность» п. 9.4 разд.1)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3 дня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A50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Клинический анализ крови +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гемокомплекс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Коагулограмма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(АЧТВ, МНО, фибриноген,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тромбиновое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время,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протромбиновый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A47EB9">
              <w:rPr>
                <w:rFonts w:ascii="Times New Roman" w:hAnsi="Times New Roman" w:cs="Times New Roman"/>
                <w:lang w:eastAsia="ru-RU"/>
              </w:rPr>
              <w:t>н</w:t>
            </w:r>
            <w:r w:rsidRPr="00A47EB9">
              <w:rPr>
                <w:rFonts w:ascii="Times New Roman" w:hAnsi="Times New Roman" w:cs="Times New Roman"/>
                <w:lang w:eastAsia="ru-RU"/>
              </w:rPr>
              <w:t>декс, др.)</w:t>
            </w:r>
          </w:p>
        </w:tc>
        <w:tc>
          <w:tcPr>
            <w:tcW w:w="668" w:type="pct"/>
          </w:tcPr>
          <w:p w:rsidR="008B7323" w:rsidRPr="00A47EB9" w:rsidRDefault="00A17255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Анализ кала на яйца </w:t>
            </w:r>
            <w:r w:rsidRPr="00A47EB9">
              <w:rPr>
                <w:rFonts w:ascii="Times New Roman" w:hAnsi="Times New Roman" w:cs="Times New Roman"/>
                <w:bCs/>
                <w:iCs/>
                <w:lang w:eastAsia="ru-RU"/>
              </w:rPr>
              <w:t>гельминтов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A47EB9">
              <w:rPr>
                <w:rStyle w:val="2"/>
                <w:i w:val="0"/>
                <w:iCs w:val="0"/>
                <w:sz w:val="22"/>
                <w:szCs w:val="22"/>
                <w:u w:val="none"/>
                <w:lang w:eastAsia="ru-RU"/>
              </w:rPr>
              <w:t xml:space="preserve">основание </w:t>
            </w:r>
            <w:r w:rsidRPr="00A47EB9">
              <w:rPr>
                <w:rStyle w:val="21pt"/>
                <w:i w:val="0"/>
                <w:sz w:val="22"/>
                <w:szCs w:val="22"/>
                <w:u w:val="none"/>
                <w:lang w:eastAsia="ru-RU"/>
              </w:rPr>
              <w:t>"</w:t>
            </w:r>
            <w:proofErr w:type="spellStart"/>
            <w:r w:rsidRPr="00A47EB9">
              <w:rPr>
                <w:rStyle w:val="21pt"/>
                <w:i w:val="0"/>
                <w:sz w:val="22"/>
                <w:szCs w:val="22"/>
                <w:u w:val="none"/>
                <w:lang w:eastAsia="ru-RU"/>
              </w:rPr>
              <w:t>СанПиН</w:t>
            </w:r>
            <w:proofErr w:type="spellEnd"/>
            <w:r w:rsidRPr="00A47EB9">
              <w:rPr>
                <w:rStyle w:val="2"/>
                <w:i w:val="0"/>
                <w:iCs w:val="0"/>
                <w:sz w:val="22"/>
                <w:szCs w:val="22"/>
                <w:u w:val="none"/>
                <w:lang w:eastAsia="ru-RU"/>
              </w:rPr>
              <w:t xml:space="preserve"> 3.2.1333-03 “Профилактика паразитарных болезней на</w:t>
            </w:r>
            <w:r w:rsidRPr="00A47EB9">
              <w:t xml:space="preserve"> </w:t>
            </w:r>
            <w:r w:rsidRPr="00A47EB9">
              <w:rPr>
                <w:rStyle w:val="2"/>
                <w:i w:val="0"/>
                <w:iCs w:val="0"/>
                <w:sz w:val="22"/>
                <w:szCs w:val="22"/>
                <w:u w:val="none"/>
                <w:lang w:eastAsia="ru-RU"/>
              </w:rPr>
              <w:t xml:space="preserve">территории РФ ” п. </w:t>
            </w:r>
            <w:r w:rsidRPr="00A47EB9">
              <w:rPr>
                <w:rStyle w:val="21pt"/>
                <w:i w:val="0"/>
                <w:sz w:val="22"/>
                <w:szCs w:val="22"/>
                <w:u w:val="none"/>
                <w:lang w:eastAsia="ru-RU"/>
              </w:rPr>
              <w:t>3.11</w:t>
            </w:r>
            <w:r w:rsidR="00A17255">
              <w:rPr>
                <w:rStyle w:val="21pt"/>
                <w:i w:val="0"/>
                <w:sz w:val="22"/>
                <w:szCs w:val="22"/>
                <w:u w:val="none"/>
                <w:lang w:eastAsia="ru-RU"/>
              </w:rPr>
              <w:t>)</w:t>
            </w:r>
            <w:r w:rsidRPr="00A47EB9">
              <w:rPr>
                <w:rStyle w:val="21pt"/>
                <w:i w:val="0"/>
                <w:sz w:val="22"/>
                <w:szCs w:val="22"/>
                <w:u w:val="none"/>
                <w:lang w:eastAsia="ru-RU"/>
              </w:rPr>
              <w:t>.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Анализ кала на кишечную группу </w:t>
            </w:r>
            <w:r w:rsidRPr="00A47EB9">
              <w:rPr>
                <w:rFonts w:ascii="Times New Roman" w:hAnsi="Times New Roman" w:cs="Times New Roman"/>
                <w:bCs/>
                <w:iCs/>
                <w:lang w:eastAsia="ru-RU"/>
              </w:rPr>
              <w:t>детям до 2-х лет и лицам</w:t>
            </w:r>
            <w:r w:rsidRPr="00A47EB9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госпитализируемым по уходу за ребенком до 2-х лет (</w:t>
            </w:r>
            <w:r w:rsidRPr="00B52699">
              <w:rPr>
                <w:rFonts w:ascii="Times New Roman" w:hAnsi="Times New Roman" w:cs="Times New Roman"/>
                <w:lang w:eastAsia="ru-RU"/>
              </w:rPr>
              <w:t xml:space="preserve">основание </w:t>
            </w:r>
            <w:proofErr w:type="spellStart"/>
            <w:r w:rsidRPr="00B5269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B5269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осуществляющим медицинскую деятельность» п. 9.4 разд.1)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14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Сос</w:t>
            </w:r>
            <w:r>
              <w:rPr>
                <w:rFonts w:ascii="Times New Roman" w:hAnsi="Times New Roman" w:cs="Times New Roman"/>
                <w:lang w:eastAsia="ru-RU"/>
              </w:rPr>
              <w:t>коб на энтеробиоз (основание п.</w:t>
            </w:r>
            <w:r w:rsidRPr="00A47EB9">
              <w:rPr>
                <w:rFonts w:ascii="Times New Roman" w:hAnsi="Times New Roman" w:cs="Times New Roman"/>
                <w:lang w:eastAsia="ru-RU"/>
              </w:rPr>
              <w:t>2.</w:t>
            </w:r>
            <w:r w:rsidRPr="00A47EB9">
              <w:rPr>
                <w:rFonts w:ascii="Times New Roman" w:hAnsi="Times New Roman" w:cs="Times New Roman"/>
                <w:iCs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.2СП</w:t>
            </w:r>
            <w:r w:rsidRPr="00A47EB9">
              <w:rPr>
                <w:rFonts w:ascii="Times New Roman" w:hAnsi="Times New Roman" w:cs="Times New Roman"/>
                <w:lang w:eastAsia="ru-RU"/>
              </w:rPr>
              <w:t>3.2.1317-03 «Профилактика энтеробиоза»)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47EB9">
              <w:rPr>
                <w:rFonts w:ascii="Times New Roman" w:hAnsi="Times New Roman" w:cs="Times New Roman"/>
                <w:color w:val="000000"/>
                <w:spacing w:val="-1"/>
              </w:rPr>
              <w:t xml:space="preserve">Биохимический анализ крови (общий белок, белковые фракции, билирубин, мочевина, </w:t>
            </w:r>
            <w:proofErr w:type="spellStart"/>
            <w:r w:rsidRPr="00A47EB9">
              <w:rPr>
                <w:rFonts w:ascii="Times New Roman" w:hAnsi="Times New Roman" w:cs="Times New Roman"/>
                <w:color w:val="000000"/>
                <w:spacing w:val="-1"/>
              </w:rPr>
              <w:t>креатинин</w:t>
            </w:r>
            <w:proofErr w:type="spellEnd"/>
            <w:r w:rsidRPr="00A47EB9">
              <w:rPr>
                <w:rFonts w:ascii="Times New Roman" w:hAnsi="Times New Roman" w:cs="Times New Roman"/>
                <w:color w:val="000000"/>
                <w:spacing w:val="-1"/>
              </w:rPr>
              <w:t>, глюкоза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, холестерин, калий, натрий, кальций</w:t>
            </w:r>
            <w:r w:rsidRPr="00A47EB9">
              <w:rPr>
                <w:rFonts w:ascii="Times New Roman" w:hAnsi="Times New Roman" w:cs="Times New Roman"/>
                <w:color w:val="000000"/>
                <w:spacing w:val="-1"/>
              </w:rPr>
              <w:t>).</w:t>
            </w:r>
            <w:proofErr w:type="gramEnd"/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BD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47EB9">
              <w:rPr>
                <w:rFonts w:ascii="Times New Roman" w:hAnsi="Times New Roman" w:cs="Times New Roman"/>
                <w:color w:val="000000"/>
                <w:spacing w:val="-1"/>
              </w:rPr>
              <w:t xml:space="preserve">Группа крови, </w:t>
            </w:r>
            <w:proofErr w:type="spellStart"/>
            <w:r w:rsidRPr="00A47EB9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Rh</w:t>
            </w:r>
            <w:proofErr w:type="spellEnd"/>
            <w:r w:rsidRPr="00A47EB9">
              <w:rPr>
                <w:rFonts w:ascii="Times New Roman" w:hAnsi="Times New Roman" w:cs="Times New Roman"/>
                <w:color w:val="000000"/>
                <w:spacing w:val="-1"/>
              </w:rPr>
              <w:t>-фактор.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Анализ крови на </w:t>
            </w:r>
            <w:r w:rsidRPr="00A47EB9">
              <w:rPr>
                <w:rFonts w:ascii="Times New Roman" w:hAnsi="Times New Roman" w:cs="Times New Roman"/>
                <w:lang w:val="en-US" w:eastAsia="ru-RU"/>
              </w:rPr>
              <w:t>RW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HBsAg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(гепатит В), </w:t>
            </w:r>
            <w:r w:rsidRPr="00A47EB9">
              <w:rPr>
                <w:rFonts w:ascii="Times New Roman" w:hAnsi="Times New Roman" w:cs="Times New Roman"/>
                <w:lang w:val="en-US" w:eastAsia="ru-RU"/>
              </w:rPr>
              <w:t>HCV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(гепатит С)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6C3B38">
              <w:rPr>
                <w:rFonts w:ascii="Times New Roman" w:hAnsi="Times New Roman" w:cs="Times New Roman"/>
                <w:lang w:eastAsia="ru-RU"/>
              </w:rPr>
              <w:t xml:space="preserve"> HIV</w:t>
            </w:r>
            <w:r>
              <w:rPr>
                <w:rFonts w:ascii="Times New Roman" w:hAnsi="Times New Roman" w:cs="Times New Roman"/>
                <w:lang w:eastAsia="ru-RU"/>
              </w:rPr>
              <w:t xml:space="preserve">1, </w:t>
            </w:r>
            <w:r w:rsidRPr="006C3B38">
              <w:rPr>
                <w:rFonts w:ascii="Times New Roman" w:hAnsi="Times New Roman" w:cs="Times New Roman"/>
                <w:lang w:eastAsia="ru-RU"/>
              </w:rPr>
              <w:t>HIV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6C3B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(ВИЧ) </w:t>
            </w:r>
            <w:r w:rsidRPr="00A47EB9">
              <w:rPr>
                <w:rFonts w:ascii="Times New Roman" w:hAnsi="Times New Roman" w:cs="Times New Roman"/>
                <w:lang w:eastAsia="ru-RU"/>
              </w:rPr>
              <w:t>+ кс</w:t>
            </w:r>
            <w:r w:rsidRPr="00A47EB9">
              <w:rPr>
                <w:rFonts w:ascii="Times New Roman" w:hAnsi="Times New Roman" w:cs="Times New Roman"/>
                <w:lang w:eastAsia="ru-RU"/>
              </w:rPr>
              <w:t>е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рокопия анализов (детям до 1 года анализы матери). Основание: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осуществляющим </w:t>
            </w:r>
            <w:r>
              <w:rPr>
                <w:rFonts w:ascii="Times New Roman" w:hAnsi="Times New Roman" w:cs="Times New Roman"/>
                <w:lang w:eastAsia="ru-RU"/>
              </w:rPr>
              <w:t>медицинскую деятельность» п. 9.3, п. 9.4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разд.1.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3 мес.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Электрокардиограмма с заключением.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 мес.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Эхокардиоскопия</w:t>
            </w:r>
            <w:proofErr w:type="spellEnd"/>
            <w:r w:rsidR="00A17255">
              <w:rPr>
                <w:rFonts w:ascii="Times New Roman" w:hAnsi="Times New Roman" w:cs="Times New Roman"/>
                <w:lang w:eastAsia="ru-RU"/>
              </w:rPr>
              <w:t xml:space="preserve"> (при наличии показаний)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 год.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3" w:type="pct"/>
          </w:tcPr>
          <w:p w:rsidR="008B7323" w:rsidRPr="00A47EB9" w:rsidRDefault="008B7323" w:rsidP="00A172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Рентгенография органов грудной клетки с заключением рентгенолога, при наличии увеличения вилочковой железы консультация эндокринолога (основание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осущес</w:t>
            </w:r>
            <w:r w:rsidRPr="00A47EB9">
              <w:rPr>
                <w:rFonts w:ascii="Times New Roman" w:hAnsi="Times New Roman" w:cs="Times New Roman"/>
                <w:lang w:eastAsia="ru-RU"/>
              </w:rPr>
              <w:t>т</w:t>
            </w:r>
            <w:r w:rsidRPr="00A47EB9">
              <w:rPr>
                <w:rFonts w:ascii="Times New Roman" w:hAnsi="Times New Roman" w:cs="Times New Roman"/>
                <w:lang w:eastAsia="ru-RU"/>
              </w:rPr>
              <w:t>вляющим медицинскую деятельность» п. 9.4 разд.1)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 год.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НСГ (пациентам грудного возраста).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3 мес.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3" w:type="pct"/>
          </w:tcPr>
          <w:p w:rsidR="008B7323" w:rsidRPr="0053380E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Микробиологическое исследование флоры носоглотки + мазок на </w:t>
            </w:r>
            <w:r>
              <w:rPr>
                <w:rFonts w:ascii="Times New Roman" w:hAnsi="Times New Roman" w:cs="Times New Roman"/>
                <w:lang w:val="en-US" w:eastAsia="ru-RU"/>
              </w:rPr>
              <w:t>BL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(пациентам с ЛОР патологией)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14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Микробиологическое исследование нормальной и УПФ кишечника (пациентам с п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тологией ЖКТ)</w:t>
            </w:r>
            <w:proofErr w:type="gramEnd"/>
          </w:p>
        </w:tc>
        <w:tc>
          <w:tcPr>
            <w:tcW w:w="668" w:type="pct"/>
          </w:tcPr>
          <w:p w:rsidR="008B7323" w:rsidRDefault="008B7323" w:rsidP="00F8067A">
            <w:pPr>
              <w:jc w:val="center"/>
            </w:pPr>
            <w:r w:rsidRPr="006250F8">
              <w:rPr>
                <w:rFonts w:ascii="Times New Roman" w:hAnsi="Times New Roman" w:cs="Times New Roman"/>
                <w:lang w:eastAsia="ru-RU"/>
              </w:rPr>
              <w:t>14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Микробиологическое исследование мочи на флору (пациентам с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уроандрологической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патологией)</w:t>
            </w:r>
          </w:p>
        </w:tc>
        <w:tc>
          <w:tcPr>
            <w:tcW w:w="668" w:type="pct"/>
          </w:tcPr>
          <w:p w:rsidR="008B7323" w:rsidRDefault="008B7323" w:rsidP="00F8067A">
            <w:pPr>
              <w:jc w:val="center"/>
            </w:pPr>
            <w:r w:rsidRPr="006250F8">
              <w:rPr>
                <w:rFonts w:ascii="Times New Roman" w:hAnsi="Times New Roman" w:cs="Times New Roman"/>
                <w:lang w:eastAsia="ru-RU"/>
              </w:rPr>
              <w:t>14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Консультация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14 дней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Консультация стоматолога (о полной санации полости рта)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 мес.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Консультация узких специалистов, если пациент состоит на «Д» учете и по показан</w:t>
            </w:r>
            <w:r w:rsidRPr="00A47EB9">
              <w:rPr>
                <w:rFonts w:ascii="Times New Roman" w:hAnsi="Times New Roman" w:cs="Times New Roman"/>
                <w:lang w:eastAsia="ru-RU"/>
              </w:rPr>
              <w:t>и</w:t>
            </w:r>
            <w:r w:rsidRPr="00A47EB9">
              <w:rPr>
                <w:rFonts w:ascii="Times New Roman" w:hAnsi="Times New Roman" w:cs="Times New Roman"/>
                <w:lang w:eastAsia="ru-RU"/>
              </w:rPr>
              <w:t>ям: кардиолога, невролога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(+электроэнцефалография)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, психиатра, эндокринолога, пульмонолога, аллерголога (определение </w:t>
            </w:r>
            <w:proofErr w:type="spellStart"/>
            <w:r w:rsidRPr="00A47EB9">
              <w:rPr>
                <w:rFonts w:ascii="Times New Roman" w:hAnsi="Times New Roman" w:cs="Times New Roman"/>
                <w:lang w:val="en-US" w:eastAsia="ru-RU"/>
              </w:rPr>
              <w:t>Ig</w:t>
            </w:r>
            <w:proofErr w:type="spellEnd"/>
            <w:proofErr w:type="gramStart"/>
            <w:r w:rsidRPr="00A47EB9">
              <w:rPr>
                <w:rFonts w:ascii="Times New Roman" w:hAnsi="Times New Roman" w:cs="Times New Roman"/>
                <w:lang w:eastAsia="ru-RU"/>
              </w:rPr>
              <w:t>Е</w:t>
            </w:r>
            <w:proofErr w:type="gramEnd"/>
            <w:r w:rsidRPr="00A47EB9">
              <w:rPr>
                <w:rFonts w:ascii="Times New Roman" w:hAnsi="Times New Roman" w:cs="Times New Roman"/>
                <w:lang w:eastAsia="ru-RU"/>
              </w:rPr>
              <w:t xml:space="preserve">), иммунолога (при ИДС определение </w:t>
            </w:r>
            <w:proofErr w:type="spellStart"/>
            <w:r w:rsidRPr="00A47EB9">
              <w:rPr>
                <w:rFonts w:ascii="Times New Roman" w:hAnsi="Times New Roman" w:cs="Times New Roman"/>
                <w:lang w:val="en-US" w:eastAsia="ru-RU"/>
              </w:rPr>
              <w:t>IgM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47EB9">
              <w:rPr>
                <w:rFonts w:ascii="Times New Roman" w:hAnsi="Times New Roman" w:cs="Times New Roman"/>
                <w:lang w:val="en-US" w:eastAsia="ru-RU"/>
              </w:rPr>
              <w:t>Ig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А, </w:t>
            </w:r>
            <w:proofErr w:type="spellStart"/>
            <w:r w:rsidRPr="00A47EB9">
              <w:rPr>
                <w:rFonts w:ascii="Times New Roman" w:hAnsi="Times New Roman" w:cs="Times New Roman"/>
                <w:lang w:val="en-US" w:eastAsia="ru-RU"/>
              </w:rPr>
              <w:t>IgG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>), фтизиатра с заключением о возможности проведения наркоза.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 мес.</w:t>
            </w: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5229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3" w:type="pct"/>
          </w:tcPr>
          <w:p w:rsidR="008B7323" w:rsidRDefault="008B7323" w:rsidP="0068188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 первичной госпитализации в ЦДХ пациентов с врожденной гидроцефалией:</w:t>
            </w:r>
          </w:p>
          <w:p w:rsidR="008B7323" w:rsidRPr="00A47EB9" w:rsidRDefault="008B7323" w:rsidP="0068188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ИФА крови на инфекционные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и 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паразитарные маркеры с определением </w:t>
            </w:r>
            <w:r w:rsidRPr="00681884">
              <w:rPr>
                <w:rFonts w:ascii="Times New Roman" w:hAnsi="Times New Roman" w:cs="Times New Roman"/>
                <w:bCs/>
                <w:lang w:eastAsia="ru-RU"/>
              </w:rPr>
              <w:t xml:space="preserve">индекса </w:t>
            </w:r>
            <w:proofErr w:type="spellStart"/>
            <w:r w:rsidRPr="00681884">
              <w:rPr>
                <w:rFonts w:ascii="Times New Roman" w:hAnsi="Times New Roman" w:cs="Times New Roman"/>
                <w:bCs/>
                <w:lang w:eastAsia="ru-RU"/>
              </w:rPr>
              <w:t>авидности</w:t>
            </w:r>
            <w:proofErr w:type="spellEnd"/>
            <w:r w:rsidRPr="00681884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en-US" w:eastAsia="ru-RU"/>
              </w:rPr>
              <w:t>Cytomegalovirus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AD5F56">
              <w:rPr>
                <w:rFonts w:ascii="Times New Roman" w:hAnsi="Times New Roman" w:cs="Times New Roman"/>
                <w:bCs/>
                <w:lang w:val="en-US" w:eastAsia="ru-RU"/>
              </w:rPr>
              <w:t>IgM</w:t>
            </w:r>
            <w:proofErr w:type="spellEnd"/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D5F56">
              <w:rPr>
                <w:rFonts w:ascii="Times New Roman" w:hAnsi="Times New Roman" w:cs="Times New Roman"/>
                <w:bCs/>
                <w:lang w:val="en-US" w:eastAsia="ru-RU"/>
              </w:rPr>
              <w:t>IgG</w:t>
            </w:r>
            <w:proofErr w:type="spellEnd"/>
            <w:r w:rsidRPr="00AD5F56">
              <w:rPr>
                <w:rFonts w:ascii="Times New Roman" w:hAnsi="Times New Roman" w:cs="Times New Roman"/>
                <w:bCs/>
                <w:lang w:eastAsia="ru-RU"/>
              </w:rPr>
              <w:t>),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Herpes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simplex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virus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1-2, 6, 7, 8 (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IgM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IgG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Epstein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Barr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virus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IgM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IgG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D5F56">
              <w:rPr>
                <w:rFonts w:ascii="Times New Roman" w:hAnsi="Times New Roman" w:cs="Times New Roman"/>
                <w:bCs/>
                <w:lang w:eastAsia="ru-RU"/>
              </w:rPr>
              <w:t>Тох</w:t>
            </w:r>
            <w:proofErr w:type="spellEnd"/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oplasma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gondii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Ig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М,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IgG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HBsAg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(гепатит В), </w:t>
            </w:r>
            <w:r w:rsidRPr="00A47EB9">
              <w:rPr>
                <w:rFonts w:ascii="Times New Roman" w:hAnsi="Times New Roman" w:cs="Times New Roman"/>
                <w:lang w:val="en-US" w:eastAsia="ru-RU"/>
              </w:rPr>
              <w:t>HCV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(гепатит С)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6C3B38">
              <w:rPr>
                <w:rFonts w:ascii="Times New Roman" w:hAnsi="Times New Roman" w:cs="Times New Roman"/>
                <w:lang w:eastAsia="ru-RU"/>
              </w:rPr>
              <w:t xml:space="preserve"> HIV</w:t>
            </w:r>
            <w:r>
              <w:rPr>
                <w:rFonts w:ascii="Times New Roman" w:hAnsi="Times New Roman" w:cs="Times New Roman"/>
                <w:lang w:eastAsia="ru-RU"/>
              </w:rPr>
              <w:t xml:space="preserve">1, </w:t>
            </w:r>
            <w:r w:rsidRPr="006C3B38">
              <w:rPr>
                <w:rFonts w:ascii="Times New Roman" w:hAnsi="Times New Roman" w:cs="Times New Roman"/>
                <w:lang w:eastAsia="ru-RU"/>
              </w:rPr>
              <w:t>HIV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6C3B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(ВИЧ)</w:t>
            </w:r>
            <w:r w:rsidRPr="00997DD2">
              <w:rPr>
                <w:rFonts w:ascii="Times New Roman" w:hAnsi="Times New Roman" w:cs="Times New Roman"/>
                <w:lang w:eastAsia="ru-RU"/>
              </w:rPr>
              <w:t>,</w:t>
            </w:r>
            <w:r w:rsidRPr="006818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47EB9">
              <w:rPr>
                <w:rFonts w:ascii="Times New Roman" w:hAnsi="Times New Roman" w:cs="Times New Roman"/>
                <w:lang w:val="en-US" w:eastAsia="ru-RU"/>
              </w:rPr>
              <w:t>RW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B7323" w:rsidRDefault="008B7323" w:rsidP="00EE0FD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- ПЦР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крови на маркеры </w:t>
            </w:r>
            <w:r w:rsidRPr="00AD5F56">
              <w:rPr>
                <w:rFonts w:ascii="Times New Roman" w:hAnsi="Times New Roman" w:cs="Times New Roman"/>
                <w:bCs/>
                <w:lang w:val="en-US" w:eastAsia="ru-RU"/>
              </w:rPr>
              <w:t>Cytomegalovirus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Epstein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Barr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virus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AD5F56">
              <w:rPr>
                <w:rFonts w:ascii="Times New Roman" w:hAnsi="Times New Roman" w:cs="Times New Roman"/>
                <w:bCs/>
                <w:lang w:eastAsia="ru-RU"/>
              </w:rPr>
              <w:t>Тох</w:t>
            </w:r>
            <w:proofErr w:type="spellEnd"/>
            <w:proofErr w:type="gramEnd"/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oplasma</w:t>
            </w:r>
            <w:r w:rsidRPr="00AD5F5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D5F56">
              <w:rPr>
                <w:rFonts w:ascii="Times New Roman" w:hAnsi="Times New Roman" w:cs="Times New Roman"/>
                <w:bCs/>
                <w:lang w:val="pt-BR" w:eastAsia="ru-RU"/>
              </w:rPr>
              <w:t>gondii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8B7323" w:rsidRPr="00A47EB9" w:rsidRDefault="008B7323" w:rsidP="00EE0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(О</w:t>
            </w:r>
            <w:r w:rsidRPr="00681884">
              <w:rPr>
                <w:rFonts w:ascii="Times New Roman" w:hAnsi="Times New Roman" w:cs="Times New Roman"/>
                <w:lang w:eastAsia="ru-RU"/>
              </w:rPr>
              <w:t>снование</w:t>
            </w:r>
            <w:r>
              <w:rPr>
                <w:rFonts w:ascii="Times New Roman" w:hAnsi="Times New Roman" w:cs="Times New Roman"/>
                <w:lang w:eastAsia="ru-RU"/>
              </w:rPr>
              <w:t>: приложение к приказу МЗРФ № 1702н от 29.12.2012.)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5229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4113" w:type="pct"/>
          </w:tcPr>
          <w:p w:rsidR="008B7323" w:rsidRPr="00A47EB9" w:rsidRDefault="008B7323" w:rsidP="00EE0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Ксерокопия прививочного сертификата или прививочной карты (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у.ф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>. №63).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5229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Подробная выписка из истории развития ребенка (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у.ф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>. № 112).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 w:rsidTr="00A47EB9">
        <w:tc>
          <w:tcPr>
            <w:tcW w:w="219" w:type="pct"/>
          </w:tcPr>
          <w:p w:rsidR="008B7323" w:rsidRPr="00A47EB9" w:rsidRDefault="008B7323" w:rsidP="00E73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3" w:type="pct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Завершающая консультация педиатра с контролем всех анализов, результатов обсл</w:t>
            </w:r>
            <w:r w:rsidRPr="00A47EB9">
              <w:rPr>
                <w:rFonts w:ascii="Times New Roman" w:hAnsi="Times New Roman" w:cs="Times New Roman"/>
                <w:lang w:eastAsia="ru-RU"/>
              </w:rPr>
              <w:t>е</w:t>
            </w:r>
            <w:r w:rsidRPr="00A47EB9">
              <w:rPr>
                <w:rFonts w:ascii="Times New Roman" w:hAnsi="Times New Roman" w:cs="Times New Roman"/>
                <w:lang w:eastAsia="ru-RU"/>
              </w:rPr>
              <w:t>дования, заключением о состоянии здоровья и возможности нахождения ребенка в хирургическом стационаре.</w:t>
            </w:r>
          </w:p>
        </w:tc>
        <w:tc>
          <w:tcPr>
            <w:tcW w:w="668" w:type="pct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10 дней</w:t>
            </w:r>
          </w:p>
        </w:tc>
      </w:tr>
    </w:tbl>
    <w:p w:rsidR="008B7323" w:rsidRPr="00A47EB9" w:rsidRDefault="008B7323" w:rsidP="00CA702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B7323" w:rsidRDefault="008B7323" w:rsidP="001813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A47EB9">
        <w:rPr>
          <w:rFonts w:ascii="Times New Roman" w:hAnsi="Times New Roman" w:cs="Times New Roman"/>
          <w:lang w:eastAsia="ru-RU"/>
        </w:rPr>
        <w:t xml:space="preserve">Перед хирургическим лечением ребенок должен быть здоров: после перенесенного ОРИ не менее 1 мес., детского инфекционного заболевания не менее 3 месяцев. </w:t>
      </w:r>
    </w:p>
    <w:p w:rsidR="008B7323" w:rsidRPr="003F1338" w:rsidRDefault="008B7323" w:rsidP="003F13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B52699">
        <w:rPr>
          <w:rFonts w:ascii="Times New Roman" w:hAnsi="Times New Roman" w:cs="Times New Roman"/>
          <w:bCs/>
          <w:lang w:eastAsia="ru-RU"/>
        </w:rPr>
        <w:t xml:space="preserve">Результаты анализов должны соответствовать </w:t>
      </w:r>
      <w:proofErr w:type="spellStart"/>
      <w:r w:rsidRPr="00B52699">
        <w:rPr>
          <w:rFonts w:ascii="Times New Roman" w:hAnsi="Times New Roman" w:cs="Times New Roman"/>
          <w:bCs/>
          <w:lang w:eastAsia="ru-RU"/>
        </w:rPr>
        <w:t>возрастспецифическим</w:t>
      </w:r>
      <w:proofErr w:type="spellEnd"/>
      <w:r w:rsidRPr="00B52699">
        <w:rPr>
          <w:rFonts w:ascii="Times New Roman" w:hAnsi="Times New Roman" w:cs="Times New Roman"/>
          <w:bCs/>
          <w:lang w:eastAsia="ru-RU"/>
        </w:rPr>
        <w:t xml:space="preserve"> показателям нормы.</w:t>
      </w:r>
    </w:p>
    <w:p w:rsidR="008B7323" w:rsidRPr="003F1338" w:rsidRDefault="008B7323" w:rsidP="003F133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A47EB9">
        <w:rPr>
          <w:rFonts w:ascii="Times New Roman" w:hAnsi="Times New Roman" w:cs="Times New Roman"/>
          <w:lang w:eastAsia="ru-RU"/>
        </w:rPr>
        <w:t xml:space="preserve">После проведения </w:t>
      </w:r>
      <w:r>
        <w:rPr>
          <w:rFonts w:ascii="Times New Roman" w:hAnsi="Times New Roman" w:cs="Times New Roman"/>
          <w:lang w:eastAsia="ru-RU"/>
        </w:rPr>
        <w:t>очередной плановой</w:t>
      </w:r>
      <w:r w:rsidRPr="00A47EB9">
        <w:rPr>
          <w:rFonts w:ascii="Times New Roman" w:hAnsi="Times New Roman" w:cs="Times New Roman"/>
          <w:lang w:eastAsia="ru-RU"/>
        </w:rPr>
        <w:t xml:space="preserve"> профилактической иммунизации, </w:t>
      </w:r>
      <w:proofErr w:type="spellStart"/>
      <w:r w:rsidRPr="00A47EB9">
        <w:rPr>
          <w:rFonts w:ascii="Times New Roman" w:hAnsi="Times New Roman" w:cs="Times New Roman"/>
          <w:lang w:eastAsia="ru-RU"/>
        </w:rPr>
        <w:t>постпрививочный</w:t>
      </w:r>
      <w:proofErr w:type="spellEnd"/>
      <w:r w:rsidRPr="00A47EB9">
        <w:rPr>
          <w:rFonts w:ascii="Times New Roman" w:hAnsi="Times New Roman" w:cs="Times New Roman"/>
          <w:lang w:eastAsia="ru-RU"/>
        </w:rPr>
        <w:t xml:space="preserve"> период (от момента иммунизации до планового оперативного лечения) не должен быть короче</w:t>
      </w:r>
      <w:r>
        <w:rPr>
          <w:rFonts w:ascii="Times New Roman" w:hAnsi="Times New Roman" w:cs="Times New Roman"/>
          <w:lang w:eastAsia="ru-RU"/>
        </w:rPr>
        <w:t xml:space="preserve"> 60 дней</w:t>
      </w:r>
      <w:r w:rsidRPr="00A47EB9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(Основ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ние: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52BF8">
        <w:rPr>
          <w:rFonts w:ascii="Times New Roman" w:hAnsi="Times New Roman" w:cs="Times New Roman"/>
          <w:lang w:eastAsia="ru-RU"/>
        </w:rPr>
        <w:t>СП 3.1.2951-11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52BF8">
        <w:rPr>
          <w:rFonts w:ascii="Times New Roman" w:hAnsi="Times New Roman" w:cs="Times New Roman"/>
          <w:lang w:eastAsia="ru-RU"/>
        </w:rPr>
        <w:t>"Профилактика полиомиелита"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D7001F">
        <w:rPr>
          <w:rFonts w:ascii="Times New Roman" w:hAnsi="Times New Roman"/>
          <w:bCs/>
          <w:sz w:val="24"/>
        </w:rPr>
        <w:t xml:space="preserve">МУ 3.3.1.1123-02 от </w:t>
      </w:r>
      <w:r>
        <w:rPr>
          <w:rFonts w:ascii="Times New Roman" w:hAnsi="Times New Roman"/>
          <w:bCs/>
          <w:sz w:val="24"/>
        </w:rPr>
        <w:t>01.08.</w:t>
      </w:r>
      <w:r w:rsidRPr="00D7001F">
        <w:rPr>
          <w:rFonts w:ascii="Times New Roman" w:hAnsi="Times New Roman"/>
          <w:bCs/>
          <w:sz w:val="24"/>
        </w:rPr>
        <w:t>2002</w:t>
      </w:r>
      <w:r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 w:cs="Times New Roman"/>
          <w:lang w:eastAsia="ru-RU"/>
        </w:rPr>
        <w:t>).</w:t>
      </w:r>
      <w:proofErr w:type="gramEnd"/>
    </w:p>
    <w:p w:rsidR="008B7323" w:rsidRPr="00D7001F" w:rsidRDefault="008B7323" w:rsidP="003F133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Контактные</w:t>
      </w:r>
      <w:r w:rsidRPr="00D7001F">
        <w:rPr>
          <w:rFonts w:ascii="Times New Roman" w:hAnsi="Times New Roman"/>
          <w:sz w:val="24"/>
        </w:rPr>
        <w:t xml:space="preserve"> с реципиен</w:t>
      </w:r>
      <w:r>
        <w:rPr>
          <w:rFonts w:ascii="Times New Roman" w:hAnsi="Times New Roman"/>
          <w:sz w:val="24"/>
        </w:rPr>
        <w:t>том живой полиомиелитной вакцины</w:t>
      </w:r>
      <w:r w:rsidRPr="00D7001F">
        <w:rPr>
          <w:rFonts w:ascii="Times New Roman" w:hAnsi="Times New Roman"/>
          <w:sz w:val="24"/>
        </w:rPr>
        <w:t xml:space="preserve"> (ОПВ)</w:t>
      </w:r>
      <w:r>
        <w:rPr>
          <w:rFonts w:ascii="Times New Roman" w:hAnsi="Times New Roman"/>
          <w:sz w:val="24"/>
        </w:rPr>
        <w:t xml:space="preserve"> госпитализируются не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нее, чем через 60 дней после контакта.</w:t>
      </w:r>
      <w:proofErr w:type="gramEnd"/>
      <w:r w:rsidRPr="003F1338"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(Основание: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52BF8">
        <w:rPr>
          <w:rFonts w:ascii="Times New Roman" w:hAnsi="Times New Roman" w:cs="Times New Roman"/>
          <w:lang w:eastAsia="ru-RU"/>
        </w:rPr>
        <w:t>СП 3.1.2951-11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52BF8">
        <w:rPr>
          <w:rFonts w:ascii="Times New Roman" w:hAnsi="Times New Roman" w:cs="Times New Roman"/>
          <w:lang w:eastAsia="ru-RU"/>
        </w:rPr>
        <w:t>"Профилактика полиомиелита"</w:t>
      </w:r>
      <w:r>
        <w:rPr>
          <w:rFonts w:ascii="Times New Roman" w:hAnsi="Times New Roman" w:cs="Times New Roman"/>
          <w:lang w:eastAsia="ru-RU"/>
        </w:rPr>
        <w:t>)</w:t>
      </w:r>
      <w:proofErr w:type="gramEnd"/>
    </w:p>
    <w:p w:rsidR="008B7323" w:rsidRPr="00B52699" w:rsidRDefault="008B7323" w:rsidP="000869D0">
      <w:pPr>
        <w:spacing w:after="0" w:line="240" w:lineRule="auto"/>
        <w:ind w:firstLine="708"/>
        <w:rPr>
          <w:rFonts w:ascii="Times New Roman" w:hAnsi="Times New Roman" w:cs="Times New Roman"/>
          <w:bCs/>
          <w:lang w:eastAsia="ru-RU"/>
        </w:rPr>
      </w:pPr>
    </w:p>
    <w:p w:rsidR="008B7323" w:rsidRDefault="008B7323" w:rsidP="000869D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ru-RU"/>
        </w:rPr>
      </w:pPr>
      <w:r w:rsidRPr="00A47EB9">
        <w:rPr>
          <w:rFonts w:ascii="Times New Roman" w:hAnsi="Times New Roman" w:cs="Times New Roman"/>
          <w:lang w:eastAsia="ru-RU"/>
        </w:rPr>
        <w:t>ПРИ НЕОБХОДИМОСТИ ИНДИВИДУАЛЬНОГО УХОДА (ДЕТЯМ ДО 5 ЛЕТ, В ПОСЛЕОПЕРАЦИОННОМ ПЕРИОДЕ И НА ВРЕМЯ ОБСЛЕДОВАНИЯ ПОД НАРКОЗОМ) МАТЕРИ ИЛИ СОПРОВОЖДАЮЩЕМУ ЛИЦУ НЕОБХОДИМО ИМЕТЬ:</w:t>
      </w:r>
    </w:p>
    <w:p w:rsidR="008B7323" w:rsidRPr="00A47EB9" w:rsidRDefault="008B7323" w:rsidP="000869D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7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938"/>
        <w:gridCol w:w="2256"/>
      </w:tblGrid>
      <w:tr w:rsidR="008B7323" w:rsidRPr="00A47EB9">
        <w:tc>
          <w:tcPr>
            <w:tcW w:w="534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938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Перечень документов и исследований.</w:t>
            </w:r>
          </w:p>
        </w:tc>
        <w:tc>
          <w:tcPr>
            <w:tcW w:w="2256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Срок действия</w:t>
            </w:r>
          </w:p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исследования</w:t>
            </w:r>
          </w:p>
        </w:tc>
      </w:tr>
      <w:tr w:rsidR="008B7323" w:rsidRPr="00A47EB9">
        <w:tc>
          <w:tcPr>
            <w:tcW w:w="534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8" w:type="dxa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Паспорт (листы 2-3, 6).</w:t>
            </w:r>
          </w:p>
        </w:tc>
        <w:tc>
          <w:tcPr>
            <w:tcW w:w="2256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323" w:rsidRPr="00A47EB9">
        <w:tc>
          <w:tcPr>
            <w:tcW w:w="534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38" w:type="dxa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Рентгенография </w:t>
            </w:r>
            <w:r>
              <w:rPr>
                <w:rFonts w:ascii="Times New Roman" w:hAnsi="Times New Roman" w:cs="Times New Roman"/>
                <w:lang w:eastAsia="ru-RU"/>
              </w:rPr>
              <w:t>грудной клетки или флюорография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(основание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</w:t>
            </w:r>
            <w:r w:rsidRPr="00A47EB9">
              <w:rPr>
                <w:rFonts w:ascii="Times New Roman" w:hAnsi="Times New Roman" w:cs="Times New Roman"/>
                <w:lang w:eastAsia="ru-RU"/>
              </w:rPr>
              <w:t>у</w:t>
            </w:r>
            <w:r w:rsidRPr="00A47EB9">
              <w:rPr>
                <w:rFonts w:ascii="Times New Roman" w:hAnsi="Times New Roman" w:cs="Times New Roman"/>
                <w:lang w:eastAsia="ru-RU"/>
              </w:rPr>
              <w:t>ществляющим медицинскую деятельность» п. 9.4 разд.1)</w:t>
            </w:r>
          </w:p>
        </w:tc>
        <w:tc>
          <w:tcPr>
            <w:tcW w:w="2256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 год.</w:t>
            </w:r>
          </w:p>
        </w:tc>
      </w:tr>
      <w:tr w:rsidR="008B7323" w:rsidRPr="00A47EB9">
        <w:tc>
          <w:tcPr>
            <w:tcW w:w="534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38" w:type="dxa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Анализ крови на </w:t>
            </w:r>
            <w:r w:rsidRPr="00A47EB9">
              <w:rPr>
                <w:rFonts w:ascii="Times New Roman" w:hAnsi="Times New Roman" w:cs="Times New Roman"/>
                <w:lang w:val="en-US" w:eastAsia="ru-RU"/>
              </w:rPr>
              <w:t>RW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HBsAg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(гепатит В), </w:t>
            </w:r>
            <w:r w:rsidRPr="00A47EB9">
              <w:rPr>
                <w:rFonts w:ascii="Times New Roman" w:hAnsi="Times New Roman" w:cs="Times New Roman"/>
                <w:lang w:val="en-US" w:eastAsia="ru-RU"/>
              </w:rPr>
              <w:t>HCV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(гепатит С)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6C3B38">
              <w:rPr>
                <w:rFonts w:ascii="Times New Roman" w:hAnsi="Times New Roman" w:cs="Times New Roman"/>
                <w:lang w:eastAsia="ru-RU"/>
              </w:rPr>
              <w:t xml:space="preserve"> HIV</w:t>
            </w:r>
            <w:r>
              <w:rPr>
                <w:rFonts w:ascii="Times New Roman" w:hAnsi="Times New Roman" w:cs="Times New Roman"/>
                <w:lang w:eastAsia="ru-RU"/>
              </w:rPr>
              <w:t xml:space="preserve">1, </w:t>
            </w:r>
            <w:r w:rsidRPr="006C3B38">
              <w:rPr>
                <w:rFonts w:ascii="Times New Roman" w:hAnsi="Times New Roman" w:cs="Times New Roman"/>
                <w:lang w:eastAsia="ru-RU"/>
              </w:rPr>
              <w:t>HIV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6C3B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(ВИЧ) 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+ ксерокопия анализов Основание: </w:t>
            </w:r>
            <w:proofErr w:type="spellStart"/>
            <w:r w:rsidRPr="00A47EB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A47EB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осуществляющим </w:t>
            </w:r>
            <w:r>
              <w:rPr>
                <w:rFonts w:ascii="Times New Roman" w:hAnsi="Times New Roman" w:cs="Times New Roman"/>
                <w:lang w:eastAsia="ru-RU"/>
              </w:rPr>
              <w:t>медици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скую деятельность» п. 9.3, п. 9.4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разд.1.</w:t>
            </w:r>
          </w:p>
        </w:tc>
        <w:tc>
          <w:tcPr>
            <w:tcW w:w="2256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3 мес.</w:t>
            </w:r>
          </w:p>
        </w:tc>
      </w:tr>
      <w:tr w:rsidR="008B7323" w:rsidRPr="00A47EB9">
        <w:tc>
          <w:tcPr>
            <w:tcW w:w="534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938" w:type="dxa"/>
          </w:tcPr>
          <w:p w:rsidR="008B7323" w:rsidRPr="00A47EB9" w:rsidRDefault="008B7323" w:rsidP="00736C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 xml:space="preserve">Анализ кала на кишечную группу </w:t>
            </w:r>
            <w:r w:rsidRPr="00A47EB9">
              <w:rPr>
                <w:rFonts w:ascii="Times New Roman" w:hAnsi="Times New Roman" w:cs="Times New Roman"/>
                <w:bCs/>
                <w:iCs/>
                <w:lang w:eastAsia="ru-RU"/>
              </w:rPr>
              <w:t>лицам</w:t>
            </w:r>
            <w:r w:rsidRPr="00A47EB9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 госпитализируемым по уходу за ребе</w:t>
            </w:r>
            <w:r w:rsidRPr="00A47EB9">
              <w:rPr>
                <w:rFonts w:ascii="Times New Roman" w:hAnsi="Times New Roman" w:cs="Times New Roman"/>
                <w:lang w:eastAsia="ru-RU"/>
              </w:rPr>
              <w:t>н</w:t>
            </w:r>
            <w:r w:rsidRPr="00A47EB9">
              <w:rPr>
                <w:rFonts w:ascii="Times New Roman" w:hAnsi="Times New Roman" w:cs="Times New Roman"/>
                <w:lang w:eastAsia="ru-RU"/>
              </w:rPr>
              <w:t xml:space="preserve">ком до 2-х лет </w:t>
            </w:r>
            <w:r w:rsidRPr="00B52699">
              <w:rPr>
                <w:rFonts w:ascii="Times New Roman" w:hAnsi="Times New Roman" w:cs="Times New Roman"/>
                <w:lang w:eastAsia="ru-RU"/>
              </w:rPr>
              <w:t xml:space="preserve">(основание </w:t>
            </w:r>
            <w:proofErr w:type="spellStart"/>
            <w:r w:rsidRPr="00B52699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B52699">
              <w:rPr>
                <w:rFonts w:ascii="Times New Roman" w:hAnsi="Times New Roman" w:cs="Times New Roman"/>
                <w:lang w:eastAsia="ru-RU"/>
              </w:rPr>
              <w:t xml:space="preserve"> 2.1.3.2630-10 «Санитарно-эпидемиологические требования к организациям, осуществляющим медици</w:t>
            </w:r>
            <w:r w:rsidRPr="00B52699">
              <w:rPr>
                <w:rFonts w:ascii="Times New Roman" w:hAnsi="Times New Roman" w:cs="Times New Roman"/>
                <w:lang w:eastAsia="ru-RU"/>
              </w:rPr>
              <w:t>н</w:t>
            </w:r>
            <w:r w:rsidRPr="00B52699">
              <w:rPr>
                <w:rFonts w:ascii="Times New Roman" w:hAnsi="Times New Roman" w:cs="Times New Roman"/>
                <w:lang w:eastAsia="ru-RU"/>
              </w:rPr>
              <w:t>скую деятельность» п. 9.4 разд.1)</w:t>
            </w:r>
          </w:p>
        </w:tc>
        <w:tc>
          <w:tcPr>
            <w:tcW w:w="2256" w:type="dxa"/>
          </w:tcPr>
          <w:p w:rsidR="008B7323" w:rsidRPr="00A47EB9" w:rsidRDefault="008B7323" w:rsidP="00736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EB9">
              <w:rPr>
                <w:rFonts w:ascii="Times New Roman" w:hAnsi="Times New Roman" w:cs="Times New Roman"/>
                <w:lang w:eastAsia="ru-RU"/>
              </w:rPr>
              <w:t>14 дней</w:t>
            </w:r>
          </w:p>
        </w:tc>
      </w:tr>
    </w:tbl>
    <w:p w:rsidR="008B7323" w:rsidRDefault="008B7323" w:rsidP="00EC3C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B7323" w:rsidRDefault="008B7323" w:rsidP="00EC3C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B7323" w:rsidRDefault="008B7323" w:rsidP="00EC3C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lang w:eastAsia="ru-RU"/>
        </w:rPr>
      </w:pPr>
    </w:p>
    <w:sectPr w:rsidR="008B7323" w:rsidSect="00A47E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60"/>
    <w:multiLevelType w:val="hybridMultilevel"/>
    <w:tmpl w:val="D026F8D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E52B8"/>
    <w:multiLevelType w:val="hybridMultilevel"/>
    <w:tmpl w:val="22D240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3C54DA"/>
    <w:multiLevelType w:val="hybridMultilevel"/>
    <w:tmpl w:val="CE8A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864A43"/>
    <w:multiLevelType w:val="hybridMultilevel"/>
    <w:tmpl w:val="51ACAD34"/>
    <w:lvl w:ilvl="0" w:tplc="50ECD7A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0147D7D"/>
    <w:multiLevelType w:val="hybridMultilevel"/>
    <w:tmpl w:val="FFEEEB0A"/>
    <w:lvl w:ilvl="0" w:tplc="6B32D046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7C43BC3"/>
    <w:multiLevelType w:val="multilevel"/>
    <w:tmpl w:val="041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EDF6822"/>
    <w:multiLevelType w:val="multilevel"/>
    <w:tmpl w:val="51ACAD3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86539EB"/>
    <w:multiLevelType w:val="multilevel"/>
    <w:tmpl w:val="22D240C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8C"/>
    <w:rsid w:val="00017424"/>
    <w:rsid w:val="00027CB8"/>
    <w:rsid w:val="00034985"/>
    <w:rsid w:val="0005326E"/>
    <w:rsid w:val="00055075"/>
    <w:rsid w:val="00061EA0"/>
    <w:rsid w:val="000713DC"/>
    <w:rsid w:val="000869D0"/>
    <w:rsid w:val="000A5722"/>
    <w:rsid w:val="000D061F"/>
    <w:rsid w:val="00105A93"/>
    <w:rsid w:val="001067F1"/>
    <w:rsid w:val="001766E7"/>
    <w:rsid w:val="0018135D"/>
    <w:rsid w:val="001C54C8"/>
    <w:rsid w:val="0022471D"/>
    <w:rsid w:val="00227D1E"/>
    <w:rsid w:val="00252BF8"/>
    <w:rsid w:val="00290D91"/>
    <w:rsid w:val="00296162"/>
    <w:rsid w:val="002A7E33"/>
    <w:rsid w:val="002B6923"/>
    <w:rsid w:val="002E3E60"/>
    <w:rsid w:val="00301180"/>
    <w:rsid w:val="00315351"/>
    <w:rsid w:val="0032772C"/>
    <w:rsid w:val="00371DAF"/>
    <w:rsid w:val="003771FF"/>
    <w:rsid w:val="003911E5"/>
    <w:rsid w:val="003B5F56"/>
    <w:rsid w:val="003C4C8A"/>
    <w:rsid w:val="003F1338"/>
    <w:rsid w:val="004074C5"/>
    <w:rsid w:val="00420174"/>
    <w:rsid w:val="00434469"/>
    <w:rsid w:val="00435AE9"/>
    <w:rsid w:val="00441A06"/>
    <w:rsid w:val="00443834"/>
    <w:rsid w:val="004555CD"/>
    <w:rsid w:val="004607AF"/>
    <w:rsid w:val="00474FB1"/>
    <w:rsid w:val="004942EC"/>
    <w:rsid w:val="004A48FB"/>
    <w:rsid w:val="004A5F61"/>
    <w:rsid w:val="004C3CB9"/>
    <w:rsid w:val="004D1BF9"/>
    <w:rsid w:val="004D1F9B"/>
    <w:rsid w:val="004D265E"/>
    <w:rsid w:val="004E7BD7"/>
    <w:rsid w:val="004F1B18"/>
    <w:rsid w:val="004F6BD7"/>
    <w:rsid w:val="00503473"/>
    <w:rsid w:val="00511390"/>
    <w:rsid w:val="00513324"/>
    <w:rsid w:val="005229BB"/>
    <w:rsid w:val="0053380E"/>
    <w:rsid w:val="00537653"/>
    <w:rsid w:val="00553BCC"/>
    <w:rsid w:val="005710F7"/>
    <w:rsid w:val="00596DD7"/>
    <w:rsid w:val="005A33EA"/>
    <w:rsid w:val="005A50CD"/>
    <w:rsid w:val="00623AE8"/>
    <w:rsid w:val="006250F8"/>
    <w:rsid w:val="0064432A"/>
    <w:rsid w:val="00665645"/>
    <w:rsid w:val="00670CB6"/>
    <w:rsid w:val="006806EB"/>
    <w:rsid w:val="00681884"/>
    <w:rsid w:val="00684717"/>
    <w:rsid w:val="006C3B38"/>
    <w:rsid w:val="006E002E"/>
    <w:rsid w:val="006E2CD6"/>
    <w:rsid w:val="006F53BD"/>
    <w:rsid w:val="00736C74"/>
    <w:rsid w:val="00742CCA"/>
    <w:rsid w:val="00756C8E"/>
    <w:rsid w:val="00760686"/>
    <w:rsid w:val="0079072E"/>
    <w:rsid w:val="007D1B7A"/>
    <w:rsid w:val="00810CD9"/>
    <w:rsid w:val="00822BF9"/>
    <w:rsid w:val="00884B67"/>
    <w:rsid w:val="00892FF8"/>
    <w:rsid w:val="008B7323"/>
    <w:rsid w:val="008D11D5"/>
    <w:rsid w:val="00913A25"/>
    <w:rsid w:val="00915C42"/>
    <w:rsid w:val="00930613"/>
    <w:rsid w:val="0098302C"/>
    <w:rsid w:val="00997DD2"/>
    <w:rsid w:val="009A7F53"/>
    <w:rsid w:val="009B6084"/>
    <w:rsid w:val="00A17255"/>
    <w:rsid w:val="00A26817"/>
    <w:rsid w:val="00A31ED0"/>
    <w:rsid w:val="00A47EB9"/>
    <w:rsid w:val="00A60DBB"/>
    <w:rsid w:val="00AA3ED8"/>
    <w:rsid w:val="00AB03B3"/>
    <w:rsid w:val="00AC43E8"/>
    <w:rsid w:val="00AD02FC"/>
    <w:rsid w:val="00AD5F56"/>
    <w:rsid w:val="00B02F4A"/>
    <w:rsid w:val="00B101A8"/>
    <w:rsid w:val="00B165F8"/>
    <w:rsid w:val="00B249C3"/>
    <w:rsid w:val="00B52699"/>
    <w:rsid w:val="00BD5D36"/>
    <w:rsid w:val="00BE15BF"/>
    <w:rsid w:val="00BE394C"/>
    <w:rsid w:val="00C37D71"/>
    <w:rsid w:val="00C64C8C"/>
    <w:rsid w:val="00C877BA"/>
    <w:rsid w:val="00C906B3"/>
    <w:rsid w:val="00C9103C"/>
    <w:rsid w:val="00CA4A12"/>
    <w:rsid w:val="00CA702E"/>
    <w:rsid w:val="00CC0C4E"/>
    <w:rsid w:val="00CC461D"/>
    <w:rsid w:val="00CD6519"/>
    <w:rsid w:val="00CE0FC5"/>
    <w:rsid w:val="00D02D6A"/>
    <w:rsid w:val="00D06D7C"/>
    <w:rsid w:val="00D22164"/>
    <w:rsid w:val="00D41B38"/>
    <w:rsid w:val="00D60D0F"/>
    <w:rsid w:val="00D7001F"/>
    <w:rsid w:val="00D70177"/>
    <w:rsid w:val="00D9758D"/>
    <w:rsid w:val="00DD0AE4"/>
    <w:rsid w:val="00DF3A49"/>
    <w:rsid w:val="00DF4E7E"/>
    <w:rsid w:val="00E0358F"/>
    <w:rsid w:val="00E64483"/>
    <w:rsid w:val="00E648B8"/>
    <w:rsid w:val="00E737F9"/>
    <w:rsid w:val="00EA50B1"/>
    <w:rsid w:val="00EC2207"/>
    <w:rsid w:val="00EC3C49"/>
    <w:rsid w:val="00EE0FD7"/>
    <w:rsid w:val="00EE381E"/>
    <w:rsid w:val="00EF1965"/>
    <w:rsid w:val="00EF2605"/>
    <w:rsid w:val="00EF5964"/>
    <w:rsid w:val="00F06098"/>
    <w:rsid w:val="00F241D1"/>
    <w:rsid w:val="00F30041"/>
    <w:rsid w:val="00F7521B"/>
    <w:rsid w:val="00F8067A"/>
    <w:rsid w:val="00F81A94"/>
    <w:rsid w:val="00F82D18"/>
    <w:rsid w:val="00F8470A"/>
    <w:rsid w:val="00FA690A"/>
    <w:rsid w:val="00FD3401"/>
    <w:rsid w:val="00FD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C8C"/>
    <w:pPr>
      <w:spacing w:before="45"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6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4C8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E648B8"/>
    <w:rPr>
      <w:rFonts w:cs="Times New Roman"/>
      <w:color w:val="0000FF"/>
      <w:u w:val="single"/>
    </w:rPr>
  </w:style>
  <w:style w:type="character" w:customStyle="1" w:styleId="24pt">
    <w:name w:val="Основной текст (2) + 4 pt"/>
    <w:basedOn w:val="a0"/>
    <w:uiPriority w:val="99"/>
    <w:rsid w:val="00AD02FC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2">
    <w:name w:val="Основной текст (2)"/>
    <w:basedOn w:val="a0"/>
    <w:uiPriority w:val="99"/>
    <w:rsid w:val="00AD02F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1pt">
    <w:name w:val="Основной текст (2) + Интервал 1 pt"/>
    <w:basedOn w:val="a0"/>
    <w:uiPriority w:val="99"/>
    <w:rsid w:val="00AD02FC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EDAE-19B5-41DD-8926-92B6ACA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717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 Андрей Олегович</dc:creator>
  <cp:keywords/>
  <dc:description/>
  <cp:lastModifiedBy>G</cp:lastModifiedBy>
  <cp:revision>24</cp:revision>
  <cp:lastPrinted>2015-09-21T05:43:00Z</cp:lastPrinted>
  <dcterms:created xsi:type="dcterms:W3CDTF">2015-05-25T06:07:00Z</dcterms:created>
  <dcterms:modified xsi:type="dcterms:W3CDTF">2015-09-21T09:39:00Z</dcterms:modified>
</cp:coreProperties>
</file>